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4B3F" w14:textId="77777777" w:rsidR="00BE1071" w:rsidRPr="00B00383" w:rsidRDefault="00BE1071" w:rsidP="00BE1071">
      <w:pPr>
        <w:rPr>
          <w:b/>
          <w:bCs/>
          <w:sz w:val="32"/>
          <w:szCs w:val="32"/>
        </w:rPr>
      </w:pPr>
      <w:r w:rsidRPr="00B00383">
        <w:rPr>
          <w:b/>
          <w:bCs/>
          <w:sz w:val="32"/>
          <w:szCs w:val="32"/>
        </w:rPr>
        <w:t xml:space="preserve">Grant: </w:t>
      </w:r>
      <w:r>
        <w:rPr>
          <w:b/>
          <w:bCs/>
          <w:sz w:val="32"/>
          <w:szCs w:val="32"/>
        </w:rPr>
        <w:t>Healthy Homes Production</w:t>
      </w:r>
      <w:r w:rsidRPr="00B00383">
        <w:rPr>
          <w:b/>
          <w:bCs/>
          <w:sz w:val="32"/>
          <w:szCs w:val="32"/>
        </w:rPr>
        <w:t xml:space="preserve"> Grant </w:t>
      </w:r>
    </w:p>
    <w:p w14:paraId="3E306C0E" w14:textId="77777777" w:rsidR="00BE1071" w:rsidRPr="00BE1071" w:rsidRDefault="00BE1071" w:rsidP="00BE1071">
      <w:pPr>
        <w:rPr>
          <w:b/>
          <w:bCs/>
          <w:sz w:val="12"/>
          <w:szCs w:val="12"/>
        </w:rPr>
      </w:pPr>
    </w:p>
    <w:p w14:paraId="62AE2974" w14:textId="77777777" w:rsidR="00BE1071" w:rsidRDefault="00BE1071" w:rsidP="00BE10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Award Amount:</w:t>
      </w:r>
      <w:r>
        <w:rPr>
          <w:sz w:val="24"/>
          <w:szCs w:val="24"/>
        </w:rPr>
        <w:t xml:space="preserve"> $1,950,000</w:t>
      </w:r>
    </w:p>
    <w:p w14:paraId="4E793536" w14:textId="77777777" w:rsidR="00BE1071" w:rsidRDefault="00BE1071" w:rsidP="00BE10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Term:</w:t>
      </w:r>
      <w:r>
        <w:rPr>
          <w:sz w:val="24"/>
          <w:szCs w:val="24"/>
        </w:rPr>
        <w:t xml:space="preserve"> 42 months</w:t>
      </w:r>
    </w:p>
    <w:p w14:paraId="1AFB2BF1" w14:textId="77777777" w:rsidR="00BE1071" w:rsidRDefault="00BE1071" w:rsidP="00BE10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Average:</w:t>
      </w:r>
      <w:r>
        <w:rPr>
          <w:sz w:val="24"/>
          <w:szCs w:val="24"/>
        </w:rPr>
        <w:t xml:space="preserve"> $10,000 per home</w:t>
      </w:r>
    </w:p>
    <w:p w14:paraId="30D16F6E" w14:textId="77777777" w:rsidR="00BE1071" w:rsidRDefault="00BE1071" w:rsidP="00BE10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Target Area:</w:t>
      </w:r>
      <w:r>
        <w:rPr>
          <w:sz w:val="24"/>
          <w:szCs w:val="24"/>
        </w:rPr>
        <w:t>  Cedar, Clinton, Delaware, Dubuque and Jackson Counties (excludes the city of Dubuque as they were awarded their own grant)</w:t>
      </w:r>
    </w:p>
    <w:p w14:paraId="6DAC8F3F" w14:textId="77777777" w:rsidR="00BE1071" w:rsidRDefault="00BE1071" w:rsidP="00BE10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units: </w:t>
      </w:r>
      <w:r>
        <w:rPr>
          <w:sz w:val="24"/>
          <w:szCs w:val="24"/>
        </w:rPr>
        <w:t> 110 homes to be modified</w:t>
      </w:r>
    </w:p>
    <w:p w14:paraId="10005E3F" w14:textId="77777777" w:rsidR="00BE1071" w:rsidRDefault="00BE1071" w:rsidP="00BE1071">
      <w:pPr>
        <w:rPr>
          <w:sz w:val="24"/>
          <w:szCs w:val="24"/>
        </w:rPr>
      </w:pPr>
      <w:r w:rsidRPr="002B33B8">
        <w:rPr>
          <w:b/>
          <w:bCs/>
          <w:sz w:val="24"/>
          <w:szCs w:val="24"/>
        </w:rPr>
        <w:t>Eligibility:</w:t>
      </w:r>
      <w:r>
        <w:rPr>
          <w:sz w:val="24"/>
          <w:szCs w:val="24"/>
        </w:rPr>
        <w:t xml:space="preserve"> Owner-occupied or tenant-occupied homes with 80% LMI or below</w:t>
      </w:r>
    </w:p>
    <w:p w14:paraId="792C6230" w14:textId="77777777" w:rsidR="00BE1071" w:rsidRDefault="00BE1071" w:rsidP="00BE1071">
      <w:pPr>
        <w:rPr>
          <w:sz w:val="24"/>
          <w:szCs w:val="24"/>
        </w:rPr>
      </w:pPr>
      <w:r w:rsidRPr="002B33B8">
        <w:rPr>
          <w:b/>
          <w:bCs/>
          <w:sz w:val="24"/>
          <w:szCs w:val="24"/>
        </w:rPr>
        <w:t>Start Date:</w:t>
      </w:r>
      <w:r>
        <w:rPr>
          <w:sz w:val="24"/>
          <w:szCs w:val="24"/>
        </w:rPr>
        <w:t xml:space="preserve"> Tentatively April 1, 2022</w:t>
      </w:r>
    </w:p>
    <w:p w14:paraId="36BFBA55" w14:textId="77777777" w:rsidR="00BE1071" w:rsidRDefault="00BE1071" w:rsidP="00BE1071">
      <w:pPr>
        <w:rPr>
          <w:sz w:val="24"/>
          <w:szCs w:val="24"/>
        </w:rPr>
      </w:pPr>
      <w:r w:rsidRPr="002B33B8">
        <w:rPr>
          <w:b/>
          <w:bCs/>
          <w:sz w:val="24"/>
          <w:szCs w:val="24"/>
        </w:rPr>
        <w:t>Contact:</w:t>
      </w:r>
      <w:r>
        <w:rPr>
          <w:sz w:val="24"/>
          <w:szCs w:val="24"/>
        </w:rPr>
        <w:t xml:space="preserve"> ksteffensmeier@ecia.org</w:t>
      </w:r>
    </w:p>
    <w:p w14:paraId="745C221F" w14:textId="77777777" w:rsidR="00BE1071" w:rsidRPr="00BE1071" w:rsidRDefault="00BE1071" w:rsidP="00BE1071">
      <w:pPr>
        <w:rPr>
          <w:sz w:val="16"/>
          <w:szCs w:val="16"/>
        </w:rPr>
      </w:pPr>
    </w:p>
    <w:p w14:paraId="0D95F7E6" w14:textId="77777777" w:rsidR="00BE1071" w:rsidRDefault="00BE1071" w:rsidP="00BE1071">
      <w:r>
        <w:t>The purpose of the grant is to make our community’s housing stock safer by addressing commonly seen deficiencies.  Our focus is on water infiltration/indoor air quality, but we can address any issues we see that fall within HUD’s Eight Principles of a Healthy Home.  The eight principles are:</w:t>
      </w:r>
    </w:p>
    <w:p w14:paraId="4D53F71D" w14:textId="77777777" w:rsidR="00BE1071" w:rsidRPr="00BE1071" w:rsidRDefault="00BE1071" w:rsidP="00BE1071">
      <w:pPr>
        <w:rPr>
          <w:sz w:val="16"/>
          <w:szCs w:val="16"/>
        </w:rPr>
      </w:pPr>
    </w:p>
    <w:p w14:paraId="293BF518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dry – examples include replace roofs, cracked windows, missing exterior components, etc.  </w:t>
      </w:r>
    </w:p>
    <w:p w14:paraId="7C366039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clean – examples include removing exterior or interior hazards, etc. </w:t>
      </w:r>
    </w:p>
    <w:p w14:paraId="4D1667FD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safe – examples include electrical hazards, trip hazards, handrails, exterior doors, etc.  </w:t>
      </w:r>
    </w:p>
    <w:p w14:paraId="6FA0235C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well ventilated – examples include exhaust fans, replace windows, etc.  </w:t>
      </w:r>
    </w:p>
    <w:p w14:paraId="6D796114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pest free – examples include hiring exterminators, offering training, patching walls etc.  </w:t>
      </w:r>
    </w:p>
    <w:p w14:paraId="648E2264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contaminant free – examples include addressing lead dust, chemical storage, etc.  </w:t>
      </w:r>
    </w:p>
    <w:p w14:paraId="3BCA4659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well maintained – examples are interior and exterior hazards, replacing siding or roofing etc. </w:t>
      </w:r>
    </w:p>
    <w:p w14:paraId="59F98D03" w14:textId="77777777" w:rsidR="00BE1071" w:rsidRDefault="00BE1071" w:rsidP="00BE1071">
      <w:pPr>
        <w:pStyle w:val="ListParagraph"/>
        <w:numPr>
          <w:ilvl w:val="0"/>
          <w:numId w:val="2"/>
        </w:numPr>
      </w:pPr>
      <w:r>
        <w:t xml:space="preserve">Keep it thermally controlled – examples include HVAC systems, windows, exhaust fans, etc.  </w:t>
      </w:r>
    </w:p>
    <w:p w14:paraId="7E6F8075" w14:textId="77777777" w:rsidR="00BE1071" w:rsidRDefault="00BE1071" w:rsidP="00BE1071">
      <w:r>
        <w:t>We can justify nearly any work within reason.</w:t>
      </w:r>
    </w:p>
    <w:p w14:paraId="0B6B3A4D" w14:textId="77777777" w:rsidR="00F907F7" w:rsidRPr="00BE1071" w:rsidRDefault="00F907F7" w:rsidP="00B00383">
      <w:pPr>
        <w:rPr>
          <w:sz w:val="16"/>
          <w:szCs w:val="16"/>
        </w:rPr>
      </w:pPr>
    </w:p>
    <w:p w14:paraId="0C942DE5" w14:textId="69E599F1" w:rsidR="00B00383" w:rsidRDefault="00F907F7">
      <w:r>
        <w:t>Income Guidelines</w:t>
      </w:r>
    </w:p>
    <w:tbl>
      <w:tblPr>
        <w:tblW w:w="10560" w:type="dxa"/>
        <w:tblInd w:w="-59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07F7" w:rsidRPr="00F907F7" w14:paraId="22765250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53D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CE95F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1B6ED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3A4FF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B10F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E9845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4071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23CA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ED613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75AA4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00D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64CC3C76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07F09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4A0C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Cedar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376A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5DDB84D1" w14:textId="77777777" w:rsidTr="00BE1071">
        <w:trPr>
          <w:trHeight w:val="1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85981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D2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28F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581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211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695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67CE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655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551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77C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41879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211A7AF0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1BD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0610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 MFI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7BA9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F928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49A0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DA6" w14:textId="20A49461" w:rsidR="00F907F7" w:rsidRPr="00F907F7" w:rsidRDefault="00A5635A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C0EE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C51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1D0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8B5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1EAB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7A5DFDCA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037C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6BA9" w14:textId="77777777" w:rsidR="00F907F7" w:rsidRPr="00BE1071" w:rsidRDefault="00F907F7" w:rsidP="00F907F7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146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77D6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8A1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A7EE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222E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1D55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CAF1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052F2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EE1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675B46D2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2932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0B8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Clinton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AF66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7AA3B98F" w14:textId="77777777" w:rsidTr="00BE1071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E71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069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DAEE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DA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88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6E7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BC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F33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7F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5DD7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D08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55FA1577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A01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64B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 MFI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BCC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BEB3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EB5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51,570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BE4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DE8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9F9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43F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FBF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9785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529D7F3A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661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AE30" w14:textId="77777777" w:rsidR="00F907F7" w:rsidRPr="00BE1071" w:rsidRDefault="00F907F7" w:rsidP="00F907F7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250D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4F791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41E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242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276B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E447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4384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0F13C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3700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27998DB0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C73B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99C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Delaware and Dubuque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6ECD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09BAFAD3" w14:textId="77777777" w:rsidTr="00BE1071">
        <w:trPr>
          <w:trHeight w:val="1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D63A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81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083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89B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37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A0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EAE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5A2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B53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EFF7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B52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698904DE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34D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AD2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 MFI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567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9577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FEE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BB2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C1EB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F4F7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8218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ECE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CF7B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22EC7437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B87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00F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5CCC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CE01E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A8D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97B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7173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F144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D1C5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E5FD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E81F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5DF36668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31E25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6C2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Jackson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C20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5A834DCB" w14:textId="77777777" w:rsidTr="00BE1071">
        <w:trPr>
          <w:trHeight w:val="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7D05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F7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297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6615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B8E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EDF4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7B8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511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BF0B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F83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F602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177C5EE3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C3EE2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51A5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80% MFI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165B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514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291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9B8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67E6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D82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C748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BCCA" w14:textId="77777777" w:rsidR="00F907F7" w:rsidRPr="00F907F7" w:rsidRDefault="00F907F7" w:rsidP="00F907F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907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194F5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0D57684F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E2D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0FD1" w14:textId="77777777" w:rsidR="00F907F7" w:rsidRPr="00BE1071" w:rsidRDefault="00F907F7" w:rsidP="00F907F7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D9EFE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367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C267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B660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4ED1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A92E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09E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962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22FF9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7F7" w:rsidRPr="00F907F7" w14:paraId="29CB0C5D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9541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16A9" w14:textId="18978D93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  <w:r w:rsidRPr="00F907F7">
              <w:rPr>
                <w:rFonts w:ascii="Arial" w:eastAsia="Times New Roman" w:hAnsi="Arial" w:cs="Arial"/>
                <w:sz w:val="20"/>
                <w:szCs w:val="20"/>
              </w:rPr>
              <w:t xml:space="preserve">Income needs to be at or below the number listed to qualify for our programs. Updated 4/1/2021.  </w:t>
            </w:r>
          </w:p>
        </w:tc>
      </w:tr>
      <w:tr w:rsidR="00F907F7" w:rsidRPr="00F907F7" w14:paraId="330F3945" w14:textId="77777777" w:rsidTr="00511419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623C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6600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EE05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0028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DC7FD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11C0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BA83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26D3F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60D8A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2028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5AC6" w14:textId="77777777" w:rsidR="00F907F7" w:rsidRPr="00F907F7" w:rsidRDefault="00F907F7" w:rsidP="00F907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907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E4233C9" w14:textId="77777777" w:rsidR="00511419" w:rsidRDefault="00511419" w:rsidP="00511419">
      <w:pPr>
        <w:rPr>
          <w:sz w:val="24"/>
          <w:szCs w:val="24"/>
        </w:rPr>
      </w:pPr>
      <w:r>
        <w:rPr>
          <w:sz w:val="24"/>
          <w:szCs w:val="24"/>
        </w:rPr>
        <w:t>How to receive more information and to get on the waiting lists:</w:t>
      </w:r>
    </w:p>
    <w:p w14:paraId="12593DAB" w14:textId="77777777" w:rsidR="00511419" w:rsidRDefault="00511419" w:rsidP="00511419">
      <w:pPr>
        <w:rPr>
          <w:sz w:val="24"/>
          <w:szCs w:val="24"/>
        </w:rPr>
      </w:pPr>
      <w:r>
        <w:rPr>
          <w:sz w:val="24"/>
          <w:szCs w:val="24"/>
        </w:rPr>
        <w:t>Contact: Katie Steffensmeier</w:t>
      </w:r>
    </w:p>
    <w:p w14:paraId="1CC95FB7" w14:textId="728C9B69" w:rsidR="00511419" w:rsidRDefault="00511419" w:rsidP="00511419">
      <w:pPr>
        <w:rPr>
          <w:sz w:val="24"/>
          <w:szCs w:val="24"/>
        </w:rPr>
      </w:pPr>
      <w:r>
        <w:rPr>
          <w:sz w:val="24"/>
          <w:szCs w:val="24"/>
        </w:rPr>
        <w:t xml:space="preserve">East Central Intergovernmental Agency </w:t>
      </w:r>
    </w:p>
    <w:p w14:paraId="7469C412" w14:textId="77777777" w:rsidR="00511419" w:rsidRDefault="00511419" w:rsidP="00511419">
      <w:pPr>
        <w:rPr>
          <w:sz w:val="24"/>
          <w:szCs w:val="24"/>
        </w:rPr>
      </w:pPr>
      <w:r>
        <w:rPr>
          <w:sz w:val="24"/>
          <w:szCs w:val="24"/>
        </w:rPr>
        <w:t>Phone: 563-690-5791</w:t>
      </w:r>
    </w:p>
    <w:p w14:paraId="1893E984" w14:textId="77777777" w:rsidR="00511419" w:rsidRDefault="00BE1071" w:rsidP="00511419">
      <w:pPr>
        <w:rPr>
          <w:sz w:val="24"/>
          <w:szCs w:val="24"/>
        </w:rPr>
      </w:pPr>
      <w:hyperlink r:id="rId5" w:history="1">
        <w:r w:rsidR="00511419" w:rsidRPr="00C67624">
          <w:rPr>
            <w:rStyle w:val="Hyperlink"/>
            <w:sz w:val="24"/>
            <w:szCs w:val="24"/>
          </w:rPr>
          <w:t>ksteffensmeier@ecia.org</w:t>
        </w:r>
      </w:hyperlink>
    </w:p>
    <w:p w14:paraId="7D7233E8" w14:textId="77777777" w:rsidR="00511419" w:rsidRDefault="00511419" w:rsidP="00511419">
      <w:pPr>
        <w:rPr>
          <w:sz w:val="24"/>
          <w:szCs w:val="24"/>
        </w:rPr>
      </w:pPr>
    </w:p>
    <w:p w14:paraId="213E4C03" w14:textId="22349A60" w:rsidR="00511419" w:rsidRDefault="00511419" w:rsidP="00511419">
      <w:pPr>
        <w:rPr>
          <w:sz w:val="24"/>
          <w:szCs w:val="24"/>
        </w:rPr>
      </w:pPr>
      <w:r>
        <w:rPr>
          <w:sz w:val="24"/>
          <w:szCs w:val="24"/>
        </w:rPr>
        <w:t xml:space="preserve">*Please include name, address, number in the household (if known,) phone and email for the person inquiring. </w:t>
      </w:r>
    </w:p>
    <w:p w14:paraId="5FF9D3E0" w14:textId="77777777" w:rsidR="00511419" w:rsidRDefault="00511419"/>
    <w:p w14:paraId="4DCAE1A6" w14:textId="180E4542" w:rsidR="00B00383" w:rsidRDefault="00B00383">
      <w:r>
        <w:t>January 2022</w:t>
      </w:r>
    </w:p>
    <w:sectPr w:rsidR="00B0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022B"/>
    <w:multiLevelType w:val="hybridMultilevel"/>
    <w:tmpl w:val="FBBA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478B"/>
    <w:multiLevelType w:val="hybridMultilevel"/>
    <w:tmpl w:val="230AB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83"/>
    <w:rsid w:val="0015097C"/>
    <w:rsid w:val="00511419"/>
    <w:rsid w:val="00527172"/>
    <w:rsid w:val="00530058"/>
    <w:rsid w:val="008A7D8E"/>
    <w:rsid w:val="00A5635A"/>
    <w:rsid w:val="00B00383"/>
    <w:rsid w:val="00BE1071"/>
    <w:rsid w:val="00C87942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2C38"/>
  <w15:chartTrackingRefBased/>
  <w15:docId w15:val="{17FEE0EA-3055-4308-997A-BEDC342C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3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383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teffensmeier@ec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Deutmeyer</dc:creator>
  <cp:keywords/>
  <dc:description/>
  <cp:lastModifiedBy>Walter Nims</cp:lastModifiedBy>
  <cp:revision>5</cp:revision>
  <cp:lastPrinted>2022-01-18T22:19:00Z</cp:lastPrinted>
  <dcterms:created xsi:type="dcterms:W3CDTF">2022-01-21T17:08:00Z</dcterms:created>
  <dcterms:modified xsi:type="dcterms:W3CDTF">2022-01-26T16:08:00Z</dcterms:modified>
</cp:coreProperties>
</file>